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B3" w:rsidRPr="00704FB3" w:rsidRDefault="00704FB3" w:rsidP="00704FB3">
      <w:pPr>
        <w:pBdr>
          <w:bottom w:val="single" w:sz="6" w:space="11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704FB3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Пенсии детям, родители которых неизвестны</w:t>
      </w:r>
    </w:p>
    <w:p w:rsidR="00373194" w:rsidRDefault="00373194"/>
    <w:p w:rsidR="00704FB3" w:rsidRPr="00704FB3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4FB3">
        <w:rPr>
          <w:rFonts w:ascii="Times New Roman" w:hAnsi="Times New Roman" w:cs="Times New Roman"/>
          <w:sz w:val="32"/>
          <w:szCs w:val="32"/>
        </w:rPr>
        <w:t>С 1 января 2018 года </w:t>
      </w:r>
      <w:r w:rsidRPr="00704FB3">
        <w:rPr>
          <w:rStyle w:val="a4"/>
          <w:rFonts w:ascii="Times New Roman" w:hAnsi="Times New Roman" w:cs="Times New Roman"/>
          <w:color w:val="000000"/>
          <w:sz w:val="32"/>
          <w:szCs w:val="32"/>
        </w:rPr>
        <w:t>действует норма Федерального закона «О государственном пенсионном обеспечении в Российской Федерации», </w:t>
      </w:r>
      <w:r w:rsidRPr="00704FB3">
        <w:rPr>
          <w:rFonts w:ascii="Times New Roman" w:hAnsi="Times New Roman" w:cs="Times New Roman"/>
          <w:sz w:val="32"/>
          <w:szCs w:val="32"/>
        </w:rPr>
        <w:t>предусматривающая пенсионное обеспечение детей, родители которых неизвестны.</w:t>
      </w:r>
    </w:p>
    <w:p w:rsidR="00704FB3" w:rsidRPr="00704FB3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4FB3">
        <w:rPr>
          <w:rFonts w:ascii="Times New Roman" w:hAnsi="Times New Roman" w:cs="Times New Roman"/>
          <w:sz w:val="32"/>
          <w:szCs w:val="32"/>
        </w:rPr>
        <w:t>С 2018 года указанная категория детей получает социальную пенсию в таком же размере что и дети, которые потеряли обоих родителей или единственного кормильца.</w:t>
      </w:r>
    </w:p>
    <w:p w:rsidR="00704FB3" w:rsidRPr="00704FB3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4FB3">
        <w:rPr>
          <w:rFonts w:ascii="Times New Roman" w:hAnsi="Times New Roman" w:cs="Times New Roman"/>
          <w:sz w:val="32"/>
          <w:szCs w:val="32"/>
        </w:rPr>
        <w:t>К числу получателей данного вида пенсии относятся дети, государственная регистрация рождения которых произведена на основании заявления, поданного органом внутренних дел, органом опеки и попечительства либо медицинской организацией, воспитательной организацией или организацией социального обслуживания, о рождении найденного (подкинутого) ребенка или о рождении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родов.</w:t>
      </w:r>
    </w:p>
    <w:p w:rsidR="00704FB3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4FB3">
        <w:rPr>
          <w:rFonts w:ascii="Times New Roman" w:hAnsi="Times New Roman" w:cs="Times New Roman"/>
          <w:sz w:val="32"/>
          <w:szCs w:val="32"/>
        </w:rPr>
        <w:t>Социальная пенсия детям, оба родителя которых неизвестны, выплачиваться до 18 лет автоматически, а старше этого возраста – при условии, если юноша или девушка обучаются по очной форме обучения до окончания ими учебы, но не дольше чем до достижения возраста 23 лет.</w:t>
      </w:r>
    </w:p>
    <w:p w:rsidR="00704FB3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04FB3" w:rsidRPr="00EC63EC" w:rsidRDefault="00704FB3" w:rsidP="00704FB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704FB3" w:rsidRPr="00E123F7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FB3" w:rsidRPr="00704FB3" w:rsidRDefault="00704FB3" w:rsidP="00704FB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04FB3" w:rsidRDefault="00704FB3" w:rsidP="00704FB3">
      <w:pPr>
        <w:jc w:val="both"/>
      </w:pPr>
    </w:p>
    <w:sectPr w:rsidR="00704FB3" w:rsidSect="00704F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1D"/>
    <w:rsid w:val="00373194"/>
    <w:rsid w:val="00704FB3"/>
    <w:rsid w:val="00C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A60"/>
  <w15:chartTrackingRefBased/>
  <w15:docId w15:val="{A9643EDB-99D4-4D45-9DA3-76FE9234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4FB3"/>
    <w:rPr>
      <w:i/>
      <w:iCs/>
    </w:rPr>
  </w:style>
  <w:style w:type="paragraph" w:styleId="a5">
    <w:name w:val="No Spacing"/>
    <w:uiPriority w:val="1"/>
    <w:qFormat/>
    <w:rsid w:val="00704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2020-06-08T16:19:00Z</dcterms:created>
  <dcterms:modified xsi:type="dcterms:W3CDTF">2020-06-08T16:20:00Z</dcterms:modified>
</cp:coreProperties>
</file>